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EC0301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9B226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-551815</wp:posOffset>
                  </wp:positionV>
                  <wp:extent cx="981075" cy="981075"/>
                  <wp:effectExtent l="0" t="0" r="9525" b="9525"/>
                  <wp:wrapNone/>
                  <wp:docPr id="1" name="Picture 1" descr="http://www.bisd.us/images/HTML_Images/04_Schools/Logos/04_Elementary/21_Morning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sd.us/images/HTML_Images/04_Schools/Logos/04_Elementary/21_Morning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90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2019-2020</w:t>
            </w:r>
            <w:bookmarkStart w:id="0" w:name="_GoBack"/>
            <w:bookmarkEnd w:id="0"/>
          </w:p>
        </w:tc>
      </w:tr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9B226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Escuela Primaria</w:t>
            </w:r>
            <w:r w:rsidR="009B226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 Morningside</w:t>
            </w:r>
          </w:p>
        </w:tc>
      </w:tr>
      <w:tr w:rsidR="00126FE9" w:rsidRPr="001746AA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EC0301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9B226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n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scientes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los padres apoyar el aprendizaje de su hijo, los padres del estudiante que as</w:t>
            </w:r>
            <w:r w:rsidR="00793228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iste a la escuela primaria  Morningside 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126FE9" w:rsidRPr="00EC0301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2269" w:rsidRDefault="009B226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2.-Discutir con los padres sus responsabilidades para apoyar el alto logro académico.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3.-Informar a padres y estudiantes del propósito del currículo y fechas límites, el aprovechamiento estándar del estudiante y la enseñanza que la escuela proveerá para permitir al estudiante alcanzar sus metas.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4.-Horarios para conferencias entre padre/maestro.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6.-Entrenar a los maestros y otro personal en lo último en estrategias instruccionales y metodologías para mantener y mejorar un ambiente positivo en la escuela.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2269" w:rsidRDefault="009B226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1.-Que su hijo(a) asista a la escuela todos los días y llegue a tiempo. 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2.-Enseñar y modelar respeto y responsabilidad todo el tiempo.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3.-Asegurarse que su hijo(a) haga sus tareas.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4.-Motivar el uso positivo del tiempo libre que tengan sus hijos.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5.-Participar en la lectura familiar para motivar en sus hijos el amor por la lectura.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6.-Leer en el hogar por dos propósitos; para incrementar su conocimiento y ser un ejemplo para ellos.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7.-Limitar el uso de aparatos electrónicos que utilizan sus hijos, tales como; TV, juegos de videos.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8.-Apoyar a sus hijos en el salón de clase.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10.-Asistir a conferencias entre padres/maestros y las actividades del Involucramiento de Padres.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11.-Proveer a sus hijos descanso y cuidado apropiados para su bienestar físico.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2269" w:rsidRDefault="009B226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1.-Hacerse responsable de su aprendizaje y conducta.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9B226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126FE9" w:rsidRPr="009B226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126FE9" w:rsidRPr="00EC0301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EC0301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1746AA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9B2269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269">
              <w:rPr>
                <w:rFonts w:ascii="Arial" w:eastAsia="Times New Roman" w:hAnsi="Arial" w:cs="Arial"/>
                <w:b/>
                <w:sz w:val="20"/>
                <w:szCs w:val="20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9B2269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269">
              <w:rPr>
                <w:rFonts w:ascii="Arial" w:eastAsia="Times New Roman" w:hAnsi="Arial" w:cs="Arial"/>
                <w:b/>
                <w:sz w:val="20"/>
                <w:szCs w:val="20"/>
              </w:rPr>
              <w:t>Firma del Estudiante / Fecha</w:t>
            </w:r>
          </w:p>
        </w:tc>
      </w:tr>
    </w:tbl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BF1635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126FE9" w:rsidRDefault="00A8590E">
      <w:pPr>
        <w:rPr>
          <w:lang w:val="es-MX"/>
        </w:rPr>
      </w:pPr>
    </w:p>
    <w:sectPr w:rsidR="00634646" w:rsidRPr="00126FE9" w:rsidSect="00126FE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9"/>
    <w:rsid w:val="00126FE9"/>
    <w:rsid w:val="001B5A1F"/>
    <w:rsid w:val="00545D0A"/>
    <w:rsid w:val="00793228"/>
    <w:rsid w:val="00882F88"/>
    <w:rsid w:val="009B2269"/>
    <w:rsid w:val="00A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5728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Rosalinda Herrera</cp:lastModifiedBy>
  <cp:revision>5</cp:revision>
  <dcterms:created xsi:type="dcterms:W3CDTF">2018-01-09T22:48:00Z</dcterms:created>
  <dcterms:modified xsi:type="dcterms:W3CDTF">2019-05-07T21:00:00Z</dcterms:modified>
</cp:coreProperties>
</file>